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CF72" w14:textId="340651F8" w:rsidR="00A754DE" w:rsidRPr="00651584" w:rsidRDefault="004520A3" w:rsidP="00A754D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555E6E" w:rsidRPr="00651584">
        <w:rPr>
          <w:b/>
          <w:bCs/>
          <w:sz w:val="28"/>
          <w:szCs w:val="28"/>
        </w:rPr>
        <w:t>ableau cumulatif des formations continues dans le cadre d’une demande de réinscription au tableau de l’Ordre des agronomes du Québec</w:t>
      </w:r>
    </w:p>
    <w:tbl>
      <w:tblPr>
        <w:tblStyle w:val="Grilledutableau"/>
        <w:tblW w:w="13467" w:type="dxa"/>
        <w:tblInd w:w="-714" w:type="dxa"/>
        <w:tblLook w:val="04A0" w:firstRow="1" w:lastRow="0" w:firstColumn="1" w:lastColumn="0" w:noHBand="0" w:noVBand="1"/>
      </w:tblPr>
      <w:tblGrid>
        <w:gridCol w:w="5387"/>
        <w:gridCol w:w="5670"/>
        <w:gridCol w:w="2410"/>
      </w:tblGrid>
      <w:tr w:rsidR="00F13FC7" w14:paraId="76FEDF3D" w14:textId="77777777" w:rsidTr="00651584"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4E455A0B" w14:textId="77777777" w:rsidR="00555E6E" w:rsidRPr="00651584" w:rsidRDefault="00555E6E" w:rsidP="00555E6E">
            <w:pPr>
              <w:jc w:val="center"/>
              <w:rPr>
                <w:b/>
                <w:bCs/>
              </w:rPr>
            </w:pPr>
          </w:p>
          <w:p w14:paraId="13196FBB" w14:textId="131957AE" w:rsidR="00F13FC7" w:rsidRPr="00651584" w:rsidRDefault="00F13FC7" w:rsidP="00555E6E">
            <w:pPr>
              <w:jc w:val="center"/>
              <w:rPr>
                <w:b/>
                <w:bCs/>
              </w:rPr>
            </w:pPr>
            <w:r w:rsidRPr="00651584">
              <w:rPr>
                <w:b/>
                <w:bCs/>
              </w:rPr>
              <w:t>Titre de la formation</w:t>
            </w:r>
          </w:p>
          <w:p w14:paraId="62C7CDF2" w14:textId="5F5C92FF" w:rsidR="00555E6E" w:rsidRPr="00651584" w:rsidRDefault="00555E6E" w:rsidP="00555E6E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6349DB9" w14:textId="3F9CFE15" w:rsidR="00F13FC7" w:rsidRPr="00651584" w:rsidRDefault="00555E6E" w:rsidP="00555E6E">
            <w:pPr>
              <w:jc w:val="center"/>
              <w:rPr>
                <w:b/>
                <w:bCs/>
              </w:rPr>
            </w:pPr>
            <w:r w:rsidRPr="00651584">
              <w:rPr>
                <w:b/>
                <w:bCs/>
              </w:rPr>
              <w:t>Sujet de la formation</w:t>
            </w:r>
            <w:r w:rsidR="00F4775A">
              <w:rPr>
                <w:rStyle w:val="Appelnotedebasdep"/>
              </w:rPr>
              <w:footnoteReference w:id="1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938FC2" w14:textId="63328F03" w:rsidR="00F13FC7" w:rsidRPr="00651584" w:rsidRDefault="00F13FC7" w:rsidP="00555E6E">
            <w:pPr>
              <w:jc w:val="center"/>
              <w:rPr>
                <w:b/>
                <w:bCs/>
              </w:rPr>
            </w:pPr>
            <w:r w:rsidRPr="00651584">
              <w:rPr>
                <w:b/>
                <w:bCs/>
              </w:rPr>
              <w:t>Nombre d’heures de formation</w:t>
            </w:r>
          </w:p>
        </w:tc>
      </w:tr>
      <w:tr w:rsidR="00F13FC7" w14:paraId="6487C959" w14:textId="77777777" w:rsidTr="00651584">
        <w:tc>
          <w:tcPr>
            <w:tcW w:w="5387" w:type="dxa"/>
          </w:tcPr>
          <w:p w14:paraId="2AC7183B" w14:textId="77777777" w:rsidR="00F13FC7" w:rsidRDefault="00F13FC7"/>
        </w:tc>
        <w:tc>
          <w:tcPr>
            <w:tcW w:w="5670" w:type="dxa"/>
          </w:tcPr>
          <w:p w14:paraId="32F946A8" w14:textId="77777777" w:rsidR="00F13FC7" w:rsidRDefault="00F13FC7"/>
        </w:tc>
        <w:tc>
          <w:tcPr>
            <w:tcW w:w="2410" w:type="dxa"/>
          </w:tcPr>
          <w:p w14:paraId="20186FDA" w14:textId="77777777" w:rsidR="00F13FC7" w:rsidRDefault="00F13FC7"/>
        </w:tc>
      </w:tr>
      <w:tr w:rsidR="00F13FC7" w14:paraId="25A268B9" w14:textId="77777777" w:rsidTr="00651584">
        <w:tc>
          <w:tcPr>
            <w:tcW w:w="5387" w:type="dxa"/>
          </w:tcPr>
          <w:p w14:paraId="48443C4A" w14:textId="77777777" w:rsidR="00F13FC7" w:rsidRDefault="00F13FC7"/>
        </w:tc>
        <w:tc>
          <w:tcPr>
            <w:tcW w:w="5670" w:type="dxa"/>
          </w:tcPr>
          <w:p w14:paraId="7CC9BE5E" w14:textId="77777777" w:rsidR="00F13FC7" w:rsidRDefault="00F13FC7"/>
        </w:tc>
        <w:tc>
          <w:tcPr>
            <w:tcW w:w="2410" w:type="dxa"/>
          </w:tcPr>
          <w:p w14:paraId="62991408" w14:textId="77777777" w:rsidR="00F13FC7" w:rsidRDefault="00F13FC7"/>
        </w:tc>
      </w:tr>
      <w:tr w:rsidR="00F13FC7" w14:paraId="50C249B6" w14:textId="77777777" w:rsidTr="00651584">
        <w:tc>
          <w:tcPr>
            <w:tcW w:w="5387" w:type="dxa"/>
          </w:tcPr>
          <w:p w14:paraId="629857AC" w14:textId="77777777" w:rsidR="00F13FC7" w:rsidRDefault="00F13FC7"/>
        </w:tc>
        <w:tc>
          <w:tcPr>
            <w:tcW w:w="5670" w:type="dxa"/>
          </w:tcPr>
          <w:p w14:paraId="096852DB" w14:textId="77777777" w:rsidR="00F13FC7" w:rsidRDefault="00F13FC7"/>
        </w:tc>
        <w:tc>
          <w:tcPr>
            <w:tcW w:w="2410" w:type="dxa"/>
          </w:tcPr>
          <w:p w14:paraId="023F4838" w14:textId="77777777" w:rsidR="00F13FC7" w:rsidRDefault="00F13FC7"/>
        </w:tc>
      </w:tr>
      <w:tr w:rsidR="00651584" w14:paraId="63428407" w14:textId="77777777" w:rsidTr="00651584">
        <w:tc>
          <w:tcPr>
            <w:tcW w:w="5387" w:type="dxa"/>
          </w:tcPr>
          <w:p w14:paraId="5448FFE2" w14:textId="77777777" w:rsidR="00651584" w:rsidRDefault="00651584"/>
        </w:tc>
        <w:tc>
          <w:tcPr>
            <w:tcW w:w="5670" w:type="dxa"/>
          </w:tcPr>
          <w:p w14:paraId="0F8D5373" w14:textId="77777777" w:rsidR="00651584" w:rsidRDefault="00651584"/>
        </w:tc>
        <w:tc>
          <w:tcPr>
            <w:tcW w:w="2410" w:type="dxa"/>
          </w:tcPr>
          <w:p w14:paraId="3BC72E28" w14:textId="77777777" w:rsidR="00651584" w:rsidRDefault="00651584"/>
        </w:tc>
      </w:tr>
      <w:tr w:rsidR="00651584" w14:paraId="7861F4E2" w14:textId="77777777" w:rsidTr="00651584">
        <w:tc>
          <w:tcPr>
            <w:tcW w:w="5387" w:type="dxa"/>
          </w:tcPr>
          <w:p w14:paraId="419EAA56" w14:textId="77777777" w:rsidR="00651584" w:rsidRDefault="00651584"/>
        </w:tc>
        <w:tc>
          <w:tcPr>
            <w:tcW w:w="5670" w:type="dxa"/>
          </w:tcPr>
          <w:p w14:paraId="7EF975DD" w14:textId="77777777" w:rsidR="00651584" w:rsidRDefault="00651584"/>
        </w:tc>
        <w:tc>
          <w:tcPr>
            <w:tcW w:w="2410" w:type="dxa"/>
          </w:tcPr>
          <w:p w14:paraId="432B8A35" w14:textId="77777777" w:rsidR="00651584" w:rsidRDefault="00651584"/>
        </w:tc>
      </w:tr>
      <w:tr w:rsidR="00651584" w14:paraId="654DCE30" w14:textId="77777777" w:rsidTr="00651584">
        <w:tc>
          <w:tcPr>
            <w:tcW w:w="5387" w:type="dxa"/>
          </w:tcPr>
          <w:p w14:paraId="4B8FD973" w14:textId="77777777" w:rsidR="00651584" w:rsidRDefault="00651584"/>
        </w:tc>
        <w:tc>
          <w:tcPr>
            <w:tcW w:w="5670" w:type="dxa"/>
          </w:tcPr>
          <w:p w14:paraId="6895E2E6" w14:textId="77777777" w:rsidR="00651584" w:rsidRDefault="00651584"/>
        </w:tc>
        <w:tc>
          <w:tcPr>
            <w:tcW w:w="2410" w:type="dxa"/>
          </w:tcPr>
          <w:p w14:paraId="592E6E64" w14:textId="77777777" w:rsidR="00651584" w:rsidRDefault="00651584"/>
        </w:tc>
      </w:tr>
      <w:tr w:rsidR="00651584" w14:paraId="0E7D4EBB" w14:textId="77777777" w:rsidTr="00651584">
        <w:tc>
          <w:tcPr>
            <w:tcW w:w="5387" w:type="dxa"/>
          </w:tcPr>
          <w:p w14:paraId="77D401C3" w14:textId="77777777" w:rsidR="00651584" w:rsidRDefault="00651584"/>
        </w:tc>
        <w:tc>
          <w:tcPr>
            <w:tcW w:w="5670" w:type="dxa"/>
          </w:tcPr>
          <w:p w14:paraId="1B549B4A" w14:textId="77777777" w:rsidR="00651584" w:rsidRDefault="00651584"/>
        </w:tc>
        <w:tc>
          <w:tcPr>
            <w:tcW w:w="2410" w:type="dxa"/>
          </w:tcPr>
          <w:p w14:paraId="17D62CB1" w14:textId="77777777" w:rsidR="00651584" w:rsidRDefault="00651584"/>
        </w:tc>
      </w:tr>
      <w:tr w:rsidR="00651584" w14:paraId="20F39DDD" w14:textId="77777777" w:rsidTr="00651584">
        <w:tc>
          <w:tcPr>
            <w:tcW w:w="5387" w:type="dxa"/>
          </w:tcPr>
          <w:p w14:paraId="38CE2CC8" w14:textId="77777777" w:rsidR="00651584" w:rsidRDefault="00651584"/>
        </w:tc>
        <w:tc>
          <w:tcPr>
            <w:tcW w:w="5670" w:type="dxa"/>
          </w:tcPr>
          <w:p w14:paraId="5898BDDC" w14:textId="77777777" w:rsidR="00651584" w:rsidRDefault="00651584"/>
        </w:tc>
        <w:tc>
          <w:tcPr>
            <w:tcW w:w="2410" w:type="dxa"/>
          </w:tcPr>
          <w:p w14:paraId="76B88C84" w14:textId="77777777" w:rsidR="00651584" w:rsidRDefault="00651584"/>
        </w:tc>
      </w:tr>
      <w:tr w:rsidR="00651584" w14:paraId="1384FF4E" w14:textId="77777777" w:rsidTr="00651584">
        <w:tc>
          <w:tcPr>
            <w:tcW w:w="5387" w:type="dxa"/>
          </w:tcPr>
          <w:p w14:paraId="3DCF1090" w14:textId="77777777" w:rsidR="00651584" w:rsidRDefault="00651584"/>
        </w:tc>
        <w:tc>
          <w:tcPr>
            <w:tcW w:w="5670" w:type="dxa"/>
          </w:tcPr>
          <w:p w14:paraId="4BBB3143" w14:textId="77777777" w:rsidR="00651584" w:rsidRDefault="00651584"/>
        </w:tc>
        <w:tc>
          <w:tcPr>
            <w:tcW w:w="2410" w:type="dxa"/>
          </w:tcPr>
          <w:p w14:paraId="675DC615" w14:textId="77777777" w:rsidR="00651584" w:rsidRDefault="00651584"/>
        </w:tc>
      </w:tr>
      <w:tr w:rsidR="00651584" w14:paraId="18E01F1A" w14:textId="77777777" w:rsidTr="00651584">
        <w:tc>
          <w:tcPr>
            <w:tcW w:w="5387" w:type="dxa"/>
          </w:tcPr>
          <w:p w14:paraId="5FF08F5B" w14:textId="77777777" w:rsidR="00651584" w:rsidRDefault="00651584"/>
        </w:tc>
        <w:tc>
          <w:tcPr>
            <w:tcW w:w="5670" w:type="dxa"/>
          </w:tcPr>
          <w:p w14:paraId="2AB88AE0" w14:textId="77777777" w:rsidR="00651584" w:rsidRDefault="00651584"/>
        </w:tc>
        <w:tc>
          <w:tcPr>
            <w:tcW w:w="2410" w:type="dxa"/>
          </w:tcPr>
          <w:p w14:paraId="04B46DAC" w14:textId="77777777" w:rsidR="00651584" w:rsidRDefault="00651584"/>
        </w:tc>
      </w:tr>
      <w:tr w:rsidR="00651584" w14:paraId="6B171320" w14:textId="77777777" w:rsidTr="00651584">
        <w:tc>
          <w:tcPr>
            <w:tcW w:w="5387" w:type="dxa"/>
          </w:tcPr>
          <w:p w14:paraId="326D0D50" w14:textId="77777777" w:rsidR="00651584" w:rsidRDefault="00651584"/>
        </w:tc>
        <w:tc>
          <w:tcPr>
            <w:tcW w:w="5670" w:type="dxa"/>
          </w:tcPr>
          <w:p w14:paraId="1CA48198" w14:textId="77777777" w:rsidR="00651584" w:rsidRDefault="00651584"/>
        </w:tc>
        <w:tc>
          <w:tcPr>
            <w:tcW w:w="2410" w:type="dxa"/>
          </w:tcPr>
          <w:p w14:paraId="6E0C5B4A" w14:textId="77777777" w:rsidR="00651584" w:rsidRDefault="00651584"/>
        </w:tc>
      </w:tr>
      <w:tr w:rsidR="00651584" w14:paraId="6F49CC3F" w14:textId="77777777" w:rsidTr="00651584">
        <w:tc>
          <w:tcPr>
            <w:tcW w:w="5387" w:type="dxa"/>
          </w:tcPr>
          <w:p w14:paraId="243A5279" w14:textId="77777777" w:rsidR="00651584" w:rsidRDefault="00651584"/>
        </w:tc>
        <w:tc>
          <w:tcPr>
            <w:tcW w:w="5670" w:type="dxa"/>
          </w:tcPr>
          <w:p w14:paraId="6C7AA8DF" w14:textId="77777777" w:rsidR="00651584" w:rsidRDefault="00651584"/>
        </w:tc>
        <w:tc>
          <w:tcPr>
            <w:tcW w:w="2410" w:type="dxa"/>
          </w:tcPr>
          <w:p w14:paraId="38AD66B4" w14:textId="77777777" w:rsidR="00651584" w:rsidRDefault="00651584"/>
        </w:tc>
      </w:tr>
      <w:tr w:rsidR="00F13FC7" w14:paraId="7337F048" w14:textId="77777777" w:rsidTr="00651584">
        <w:tc>
          <w:tcPr>
            <w:tcW w:w="5387" w:type="dxa"/>
          </w:tcPr>
          <w:p w14:paraId="48929BE4" w14:textId="77777777" w:rsidR="00F13FC7" w:rsidRDefault="00F13FC7"/>
        </w:tc>
        <w:tc>
          <w:tcPr>
            <w:tcW w:w="5670" w:type="dxa"/>
          </w:tcPr>
          <w:p w14:paraId="3B736354" w14:textId="77777777" w:rsidR="00F13FC7" w:rsidRDefault="00F13FC7"/>
        </w:tc>
        <w:tc>
          <w:tcPr>
            <w:tcW w:w="2410" w:type="dxa"/>
          </w:tcPr>
          <w:p w14:paraId="54B65DC3" w14:textId="77777777" w:rsidR="00F13FC7" w:rsidRDefault="00F13FC7"/>
        </w:tc>
      </w:tr>
      <w:tr w:rsidR="00F13FC7" w14:paraId="541F6E1E" w14:textId="77777777" w:rsidTr="00651584">
        <w:tc>
          <w:tcPr>
            <w:tcW w:w="5387" w:type="dxa"/>
          </w:tcPr>
          <w:p w14:paraId="4409F051" w14:textId="77777777" w:rsidR="00F13FC7" w:rsidRDefault="00F13FC7"/>
        </w:tc>
        <w:tc>
          <w:tcPr>
            <w:tcW w:w="5670" w:type="dxa"/>
          </w:tcPr>
          <w:p w14:paraId="4C553E7F" w14:textId="77777777" w:rsidR="00F13FC7" w:rsidRDefault="00F13FC7"/>
        </w:tc>
        <w:tc>
          <w:tcPr>
            <w:tcW w:w="2410" w:type="dxa"/>
          </w:tcPr>
          <w:p w14:paraId="7D4B7DA0" w14:textId="77777777" w:rsidR="00F13FC7" w:rsidRDefault="00F13FC7"/>
        </w:tc>
      </w:tr>
      <w:tr w:rsidR="004520A3" w14:paraId="2CC6B80C" w14:textId="77777777" w:rsidTr="00651584">
        <w:tc>
          <w:tcPr>
            <w:tcW w:w="5387" w:type="dxa"/>
          </w:tcPr>
          <w:p w14:paraId="789CCE89" w14:textId="77777777" w:rsidR="004520A3" w:rsidRDefault="004520A3"/>
        </w:tc>
        <w:tc>
          <w:tcPr>
            <w:tcW w:w="5670" w:type="dxa"/>
          </w:tcPr>
          <w:p w14:paraId="32AC68FD" w14:textId="77777777" w:rsidR="004520A3" w:rsidRDefault="004520A3"/>
        </w:tc>
        <w:tc>
          <w:tcPr>
            <w:tcW w:w="2410" w:type="dxa"/>
          </w:tcPr>
          <w:p w14:paraId="1B447845" w14:textId="77777777" w:rsidR="004520A3" w:rsidRDefault="004520A3"/>
        </w:tc>
      </w:tr>
      <w:tr w:rsidR="004520A3" w14:paraId="017744BE" w14:textId="77777777" w:rsidTr="00651584">
        <w:tc>
          <w:tcPr>
            <w:tcW w:w="5387" w:type="dxa"/>
          </w:tcPr>
          <w:p w14:paraId="27166215" w14:textId="77777777" w:rsidR="004520A3" w:rsidRDefault="004520A3"/>
        </w:tc>
        <w:tc>
          <w:tcPr>
            <w:tcW w:w="5670" w:type="dxa"/>
          </w:tcPr>
          <w:p w14:paraId="20BD85D7" w14:textId="77777777" w:rsidR="004520A3" w:rsidRDefault="004520A3"/>
        </w:tc>
        <w:tc>
          <w:tcPr>
            <w:tcW w:w="2410" w:type="dxa"/>
          </w:tcPr>
          <w:p w14:paraId="21C44427" w14:textId="77777777" w:rsidR="004520A3" w:rsidRDefault="004520A3"/>
        </w:tc>
      </w:tr>
    </w:tbl>
    <w:p w14:paraId="759D94BA" w14:textId="07E036A5" w:rsidR="003F64E3" w:rsidRDefault="003F64E3"/>
    <w:sectPr w:rsidR="003F64E3" w:rsidSect="009152B9">
      <w:headerReference w:type="default" r:id="rId10"/>
      <w:pgSz w:w="15840" w:h="12240" w:orient="landscape"/>
      <w:pgMar w:top="1440" w:right="1800" w:bottom="1440" w:left="180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342E" w14:textId="77777777" w:rsidR="00651584" w:rsidRDefault="00651584" w:rsidP="00651584">
      <w:pPr>
        <w:spacing w:after="0" w:line="240" w:lineRule="auto"/>
      </w:pPr>
      <w:r>
        <w:separator/>
      </w:r>
    </w:p>
  </w:endnote>
  <w:endnote w:type="continuationSeparator" w:id="0">
    <w:p w14:paraId="0425EF45" w14:textId="77777777" w:rsidR="00651584" w:rsidRDefault="00651584" w:rsidP="0065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4A66" w14:textId="77777777" w:rsidR="00651584" w:rsidRDefault="00651584" w:rsidP="00651584">
      <w:pPr>
        <w:spacing w:after="0" w:line="240" w:lineRule="auto"/>
      </w:pPr>
      <w:r>
        <w:separator/>
      </w:r>
    </w:p>
  </w:footnote>
  <w:footnote w:type="continuationSeparator" w:id="0">
    <w:p w14:paraId="59F374BC" w14:textId="77777777" w:rsidR="00651584" w:rsidRDefault="00651584" w:rsidP="00651584">
      <w:pPr>
        <w:spacing w:after="0" w:line="240" w:lineRule="auto"/>
      </w:pPr>
      <w:r>
        <w:continuationSeparator/>
      </w:r>
    </w:p>
  </w:footnote>
  <w:footnote w:id="1">
    <w:p w14:paraId="04CC3091" w14:textId="5DD1314D" w:rsidR="00F4775A" w:rsidRDefault="00F4775A" w:rsidP="00F4775A">
      <w:pPr>
        <w:pStyle w:val="Notedebasdepage"/>
      </w:pPr>
      <w:r w:rsidRPr="00F4775A">
        <w:rPr>
          <w:rStyle w:val="Appelnotedebasdep"/>
          <w:color w:val="FF0000"/>
          <w:sz w:val="22"/>
          <w:szCs w:val="22"/>
        </w:rPr>
        <w:footnoteRef/>
      </w:r>
      <w:r w:rsidRPr="00F4775A">
        <w:rPr>
          <w:color w:val="FF0000"/>
          <w:sz w:val="22"/>
          <w:szCs w:val="22"/>
        </w:rPr>
        <w:t xml:space="preserve">  </w:t>
      </w:r>
      <w:r>
        <w:rPr>
          <w:color w:val="FF0000"/>
          <w:sz w:val="22"/>
          <w:szCs w:val="22"/>
        </w:rPr>
        <w:t>Précise</w:t>
      </w:r>
      <w:r w:rsidRPr="00F4775A">
        <w:rPr>
          <w:color w:val="FF0000"/>
          <w:sz w:val="22"/>
          <w:szCs w:val="22"/>
        </w:rPr>
        <w:t xml:space="preserve">r les heures effectuées en éthique, déontologie ou pratique professionnelle. </w:t>
      </w:r>
      <w:r w:rsidR="008D44B2">
        <w:rPr>
          <w:color w:val="FF0000"/>
          <w:sz w:val="22"/>
          <w:szCs w:val="22"/>
        </w:rPr>
        <w:t>4</w:t>
      </w:r>
      <w:r w:rsidRPr="00F4775A">
        <w:rPr>
          <w:color w:val="FF0000"/>
          <w:sz w:val="22"/>
          <w:szCs w:val="22"/>
        </w:rPr>
        <w:t xml:space="preserve"> heures de formation touchant ces aspects </w:t>
      </w:r>
      <w:r w:rsidR="008D44B2">
        <w:rPr>
          <w:color w:val="FF0000"/>
          <w:sz w:val="22"/>
          <w:szCs w:val="22"/>
        </w:rPr>
        <w:t>son</w:t>
      </w:r>
      <w:r w:rsidRPr="00F4775A">
        <w:rPr>
          <w:color w:val="FF0000"/>
          <w:sz w:val="22"/>
          <w:szCs w:val="22"/>
        </w:rPr>
        <w:t>t exigé</w:t>
      </w:r>
      <w:r w:rsidR="008D44B2">
        <w:rPr>
          <w:color w:val="FF0000"/>
          <w:sz w:val="22"/>
          <w:szCs w:val="22"/>
        </w:rPr>
        <w:t>e</w:t>
      </w:r>
      <w:r w:rsidRPr="00F4775A">
        <w:rPr>
          <w:color w:val="FF0000"/>
          <w:sz w:val="22"/>
          <w:szCs w:val="22"/>
        </w:rPr>
        <w:t xml:space="preserve">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CE0F8" w14:textId="78D85465" w:rsidR="00651584" w:rsidRPr="00D65E4A" w:rsidRDefault="00651584" w:rsidP="00651584">
    <w:pPr>
      <w:pStyle w:val="En-tte"/>
    </w:pPr>
    <w:r w:rsidRPr="0005414B">
      <w:rPr>
        <w:noProof/>
      </w:rPr>
      <w:drawing>
        <wp:inline distT="0" distB="0" distL="0" distR="0" wp14:anchorId="3F1AE76C" wp14:editId="21B5451F">
          <wp:extent cx="6858000" cy="1187450"/>
          <wp:effectExtent l="0" t="0" r="0" b="9525"/>
          <wp:docPr id="14879924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682E9" w14:textId="77777777" w:rsidR="00651584" w:rsidRDefault="006515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C7"/>
    <w:rsid w:val="00187E8F"/>
    <w:rsid w:val="001E60CD"/>
    <w:rsid w:val="003F64E3"/>
    <w:rsid w:val="004520A3"/>
    <w:rsid w:val="004909DB"/>
    <w:rsid w:val="00555E6E"/>
    <w:rsid w:val="00647DB4"/>
    <w:rsid w:val="00651584"/>
    <w:rsid w:val="008D44B2"/>
    <w:rsid w:val="008E0A92"/>
    <w:rsid w:val="009152B9"/>
    <w:rsid w:val="00955A22"/>
    <w:rsid w:val="00A11161"/>
    <w:rsid w:val="00A754DE"/>
    <w:rsid w:val="00D878F2"/>
    <w:rsid w:val="00F13FC7"/>
    <w:rsid w:val="00F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F99FB"/>
  <w15:chartTrackingRefBased/>
  <w15:docId w15:val="{49B6EE9E-0DED-432F-A119-4433B64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3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3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3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3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3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3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3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3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3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3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3F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3F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3F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3F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3F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3F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3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3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3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3F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3F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3F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3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3F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3FC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1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15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584"/>
  </w:style>
  <w:style w:type="paragraph" w:styleId="Pieddepage">
    <w:name w:val="footer"/>
    <w:basedOn w:val="Normal"/>
    <w:link w:val="PieddepageCar"/>
    <w:uiPriority w:val="99"/>
    <w:unhideWhenUsed/>
    <w:rsid w:val="006515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58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54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54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5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526d4-4c6e-4965-8e43-575414ffe5dc" xsi:nil="true"/>
    <lcf76f155ced4ddcb4097134ff3c332f xmlns="09c42b45-6ccd-401e-84bd-101fc3359e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A7AAAD38BA04A8B4CB41F6FF77C70" ma:contentTypeVersion="18" ma:contentTypeDescription="Crée un document." ma:contentTypeScope="" ma:versionID="3a106d4dda79f179578ea923e59d2652">
  <xsd:schema xmlns:xsd="http://www.w3.org/2001/XMLSchema" xmlns:xs="http://www.w3.org/2001/XMLSchema" xmlns:p="http://schemas.microsoft.com/office/2006/metadata/properties" xmlns:ns2="09c42b45-6ccd-401e-84bd-101fc3359eee" xmlns:ns3="e5158eee-8489-4b8e-a62e-4f90fd989c47" xmlns:ns4="c7f526d4-4c6e-4965-8e43-575414ffe5dc" targetNamespace="http://schemas.microsoft.com/office/2006/metadata/properties" ma:root="true" ma:fieldsID="582f87ee8fc8f881ccd3d19364e95c92" ns2:_="" ns3:_="" ns4:_="">
    <xsd:import namespace="09c42b45-6ccd-401e-84bd-101fc3359eee"/>
    <xsd:import namespace="e5158eee-8489-4b8e-a62e-4f90fd989c47"/>
    <xsd:import namespace="c7f526d4-4c6e-4965-8e43-575414ffe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2b45-6ccd-401e-84bd-101fc3359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54cddba-f92c-47dc-9ff4-8e2c4039c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58eee-8489-4b8e-a62e-4f90fd989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26d4-4c6e-4965-8e43-575414ffe5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4753ee1-7852-4b0d-8804-6470fafbbff5}" ma:internalName="TaxCatchAll" ma:showField="CatchAllData" ma:web="c7f526d4-4c6e-4965-8e43-575414ffe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88C4-AD43-4819-A149-E00D3403D5F6}">
  <ds:schemaRefs>
    <ds:schemaRef ds:uri="http://schemas.microsoft.com/office/2006/metadata/properties"/>
    <ds:schemaRef ds:uri="http://schemas.microsoft.com/office/infopath/2007/PartnerControls"/>
    <ds:schemaRef ds:uri="c7f526d4-4c6e-4965-8e43-575414ffe5dc"/>
    <ds:schemaRef ds:uri="09c42b45-6ccd-401e-84bd-101fc3359eee"/>
  </ds:schemaRefs>
</ds:datastoreItem>
</file>

<file path=customXml/itemProps2.xml><?xml version="1.0" encoding="utf-8"?>
<ds:datastoreItem xmlns:ds="http://schemas.openxmlformats.org/officeDocument/2006/customXml" ds:itemID="{F47AE51A-0899-4AAC-8C4A-701954018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E7EFC-FB89-4F2E-8A45-8C853DD27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42b45-6ccd-401e-84bd-101fc3359eee"/>
    <ds:schemaRef ds:uri="e5158eee-8489-4b8e-a62e-4f90fd989c47"/>
    <ds:schemaRef ds:uri="c7f526d4-4c6e-4965-8e43-575414ffe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DF234-6840-4060-892F-BBE4B710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Vachon</dc:creator>
  <cp:keywords/>
  <dc:description/>
  <cp:lastModifiedBy>Marina Vachon</cp:lastModifiedBy>
  <cp:revision>8</cp:revision>
  <dcterms:created xsi:type="dcterms:W3CDTF">2025-05-14T18:10:00Z</dcterms:created>
  <dcterms:modified xsi:type="dcterms:W3CDTF">2025-05-14T19:15:00Z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0x010100AE2A7AAAD38BA04A8B4CB41F6FF77C70</vt:lpwstr>
  </property>
  <property fmtid="{D5CDD505-2E9C-101B-9397-08002B2CF9AE}" pid="3" name="MediaServiceImageTags">
    <vt:lpwstr/>
  </property>
</Properties>
</file>